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/>
          <w:color w:val="000000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44"/>
          <w:szCs w:val="44"/>
        </w:rPr>
        <w:t>常德市应急管理系统2020年7月安全生产“强执法防事故”执法工作排名表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30"/>
        <w:gridCol w:w="1638"/>
        <w:gridCol w:w="1609"/>
        <w:gridCol w:w="1413"/>
        <w:gridCol w:w="1243"/>
        <w:gridCol w:w="1645"/>
        <w:gridCol w:w="1244"/>
        <w:gridCol w:w="1230"/>
        <w:gridCol w:w="1370"/>
        <w:gridCol w:w="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排名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人均现场检查记录(4分)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人均立案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数（8分）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人均简易处罚数（4分）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人均罚款数（12分）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人均重大处罚案件数（12分）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执法质量（60分）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事故扣分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典型案例</w:t>
            </w:r>
          </w:p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曝光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武陵区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3.5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6.5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85.9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澧  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3.8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8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0.5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85.3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汉寿县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3.9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7.5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82.1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桃源县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3.3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4.5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0.5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临澧县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3.2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鼎城区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3.6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5.5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0.5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安乡县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3.7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石门县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7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0.5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津市市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3.4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52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发生较大事故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柳叶湖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3.9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西洞庭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3.8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桃花源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3.7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西  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3.6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常德经开区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-5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14.9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109EB"/>
    <w:rsid w:val="23D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2020-08-25T03:03:00Z</dcterms:created>
  <dc:creator>大个子</dc:creator>
  <cp:lastModifiedBy>大个子</cp:lastModifiedBy>
  <dcterms:modified xsi:type="dcterms:W3CDTF">2020-08-25T03:04:09Z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