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3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"/>
        <w:gridCol w:w="1584"/>
        <w:gridCol w:w="2248"/>
        <w:gridCol w:w="1526"/>
        <w:gridCol w:w="2591"/>
        <w:gridCol w:w="1524"/>
        <w:gridCol w:w="3890"/>
        <w:gridCol w:w="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ind w:left="-42" w:leftChars="-20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附件2</w:t>
            </w:r>
          </w:p>
          <w:p>
            <w:pPr>
              <w:jc w:val="center"/>
              <w:rPr>
                <w:rFonts w:eastAsia="方正小标宋简体"/>
                <w:bCs/>
                <w:sz w:val="44"/>
                <w:szCs w:val="40"/>
              </w:rPr>
            </w:pPr>
            <w:r>
              <w:rPr>
                <w:rFonts w:hint="eastAsia" w:eastAsia="方正小标宋简体"/>
                <w:bCs/>
                <w:sz w:val="44"/>
                <w:szCs w:val="40"/>
              </w:rPr>
              <w:t>常德市</w:t>
            </w:r>
            <w:r>
              <w:rPr>
                <w:rFonts w:eastAsia="方正小标宋简体"/>
                <w:bCs/>
                <w:sz w:val="44"/>
                <w:szCs w:val="40"/>
              </w:rPr>
              <w:t>“安全生产月”活动联络员推荐表</w:t>
            </w:r>
          </w:p>
          <w:p>
            <w:pPr>
              <w:spacing w:line="54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单  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3532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bCs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80" w:type="dxa"/>
          <w:trHeight w:val="821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  务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80" w:type="dxa"/>
          <w:trHeight w:val="847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微信号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1、请各单位填写后于5月28日前发送至283645656@qq.com；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2、各单位联络员负责“安全生产月”活动的协调对接，负责本地区、本行业领域活动情况的统计，按时呈报活动开展情况、活动方案和总结。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25E40"/>
    <w:rsid w:val="5792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2021-05-21T03:13:00Z</dcterms:created>
  <dc:creator>Lenovo</dc:creator>
  <cp:lastModifiedBy>Lenovo</cp:lastModifiedBy>
  <dcterms:modified xsi:type="dcterms:W3CDTF">2021-05-21T03:14:19Z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4BBD68C1D3294E08B101AF71312E0762</vt:lpwstr>
  </property>
</Properties>
</file>